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66E7A">
        <w:rPr>
          <w:rFonts w:ascii="Times New Roman" w:hAnsi="Times New Roman" w:cs="Times New Roman"/>
          <w:b/>
          <w:sz w:val="26"/>
          <w:szCs w:val="26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47708</wp:posOffset>
            </wp:positionH>
            <wp:positionV relativeFrom="page">
              <wp:posOffset>71562</wp:posOffset>
            </wp:positionV>
            <wp:extent cx="7498080" cy="10607040"/>
            <wp:effectExtent l="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02065" cy="106076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66E7A" w:rsidRDefault="00766E7A" w:rsidP="000E4357">
      <w:pPr>
        <w:pStyle w:val="a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77339" w:rsidRPr="00577339" w:rsidRDefault="00577339" w:rsidP="00577339">
      <w:pPr>
        <w:pStyle w:val="a3"/>
        <w:spacing w:before="8"/>
        <w:jc w:val="both"/>
        <w:rPr>
          <w:sz w:val="28"/>
        </w:rPr>
      </w:pPr>
      <w:r w:rsidRPr="00577339">
        <w:rPr>
          <w:rStyle w:val="markedcontent"/>
          <w:szCs w:val="25"/>
        </w:rPr>
        <w:lastRenderedPageBreak/>
        <w:t>спектра традиционных, информационных и телекоммуникационных технологий,</w:t>
      </w:r>
      <w:r w:rsidRPr="00577339">
        <w:rPr>
          <w:sz w:val="22"/>
        </w:rPr>
        <w:br/>
      </w:r>
      <w:r w:rsidRPr="00577339">
        <w:rPr>
          <w:rStyle w:val="markedcontent"/>
          <w:szCs w:val="25"/>
        </w:rPr>
        <w:t>технических средств, которые создают условия для учащегося свободного выбора</w:t>
      </w:r>
      <w:r w:rsidRPr="00577339">
        <w:rPr>
          <w:sz w:val="22"/>
        </w:rPr>
        <w:br/>
      </w:r>
      <w:r w:rsidRPr="00577339">
        <w:rPr>
          <w:rStyle w:val="markedcontent"/>
          <w:szCs w:val="25"/>
        </w:rPr>
        <w:t>интенсивности обучения, диалогового обмена с педагогом.</w:t>
      </w:r>
    </w:p>
    <w:p w:rsidR="00577339" w:rsidRDefault="00577339" w:rsidP="00577339">
      <w:pPr>
        <w:pStyle w:val="a3"/>
        <w:spacing w:before="8"/>
        <w:rPr>
          <w:sz w:val="29"/>
        </w:rPr>
      </w:pPr>
    </w:p>
    <w:p w:rsidR="00627315" w:rsidRDefault="00A84D2C">
      <w:pPr>
        <w:pStyle w:val="Heading1"/>
        <w:numPr>
          <w:ilvl w:val="0"/>
          <w:numId w:val="2"/>
        </w:numPr>
        <w:tabs>
          <w:tab w:val="left" w:pos="360"/>
        </w:tabs>
      </w:pPr>
      <w:r>
        <w:t>Условия</w:t>
      </w:r>
      <w:r>
        <w:rPr>
          <w:spacing w:val="-3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дистанционных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технологий</w:t>
      </w:r>
      <w:r w:rsidR="00E91B05" w:rsidRPr="00E91B05">
        <w:t xml:space="preserve"> </w:t>
      </w:r>
      <w:r w:rsidR="00E91B05" w:rsidRPr="00FC739E">
        <w:t>и использовани</w:t>
      </w:r>
      <w:r w:rsidR="00E91B05">
        <w:t>я</w:t>
      </w:r>
      <w:r w:rsidR="00E91B05" w:rsidRPr="00FC739E">
        <w:t xml:space="preserve"> электронного обучения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651"/>
        </w:tabs>
        <w:spacing w:before="113" w:line="242" w:lineRule="auto"/>
        <w:ind w:left="119" w:right="121" w:firstLine="0"/>
        <w:rPr>
          <w:sz w:val="24"/>
        </w:rPr>
      </w:pPr>
      <w:r>
        <w:rPr>
          <w:sz w:val="24"/>
        </w:rPr>
        <w:t>Дистанционные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образовательной программы дошкольного образования и дополнительных </w:t>
      </w:r>
      <w:proofErr w:type="spellStart"/>
      <w:r>
        <w:rPr>
          <w:sz w:val="24"/>
        </w:rPr>
        <w:t>общеразвивающих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сада</w:t>
      </w:r>
      <w:r>
        <w:rPr>
          <w:spacing w:val="-2"/>
          <w:sz w:val="24"/>
        </w:rPr>
        <w:t xml:space="preserve"> </w:t>
      </w:r>
      <w:r>
        <w:rPr>
          <w:sz w:val="24"/>
        </w:rPr>
        <w:t>либо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частей.</w:t>
      </w:r>
    </w:p>
    <w:p w:rsidR="00627315" w:rsidRPr="00E91B05" w:rsidRDefault="00A84D2C" w:rsidP="00E91B05">
      <w:pPr>
        <w:pStyle w:val="a4"/>
        <w:numPr>
          <w:ilvl w:val="0"/>
          <w:numId w:val="1"/>
        </w:numPr>
        <w:tabs>
          <w:tab w:val="left" w:pos="552"/>
        </w:tabs>
        <w:spacing w:before="5" w:line="242" w:lineRule="auto"/>
        <w:ind w:left="119" w:right="121" w:firstLine="0"/>
        <w:rPr>
          <w:sz w:val="24"/>
        </w:rPr>
      </w:pPr>
      <w:r w:rsidRPr="00E91B05">
        <w:rPr>
          <w:sz w:val="24"/>
        </w:rPr>
        <w:t>Основным</w:t>
      </w:r>
      <w:r w:rsidRPr="00E91B05">
        <w:rPr>
          <w:spacing w:val="7"/>
          <w:sz w:val="24"/>
        </w:rPr>
        <w:t xml:space="preserve"> </w:t>
      </w:r>
      <w:r w:rsidRPr="00E91B05">
        <w:rPr>
          <w:sz w:val="24"/>
        </w:rPr>
        <w:t>приоритетом</w:t>
      </w:r>
      <w:r w:rsidRPr="00E91B05">
        <w:rPr>
          <w:spacing w:val="8"/>
          <w:sz w:val="24"/>
        </w:rPr>
        <w:t xml:space="preserve"> </w:t>
      </w:r>
      <w:r w:rsidRPr="00E91B05">
        <w:rPr>
          <w:sz w:val="24"/>
        </w:rPr>
        <w:t>использования</w:t>
      </w:r>
      <w:r w:rsidRPr="00E91B05">
        <w:rPr>
          <w:spacing w:val="9"/>
          <w:sz w:val="24"/>
        </w:rPr>
        <w:t xml:space="preserve"> </w:t>
      </w:r>
      <w:r w:rsidR="00E91B05">
        <w:rPr>
          <w:spacing w:val="9"/>
          <w:sz w:val="24"/>
        </w:rPr>
        <w:t xml:space="preserve">ДОТ и ЭО </w:t>
      </w:r>
      <w:r w:rsidRPr="00E91B05">
        <w:rPr>
          <w:sz w:val="24"/>
        </w:rPr>
        <w:t>при реализации образовательных программ является предоставление образования для</w:t>
      </w:r>
      <w:r w:rsidRPr="00E91B05">
        <w:rPr>
          <w:spacing w:val="1"/>
          <w:sz w:val="24"/>
        </w:rPr>
        <w:t xml:space="preserve"> </w:t>
      </w:r>
      <w:r w:rsidRPr="00E91B05">
        <w:rPr>
          <w:sz w:val="24"/>
        </w:rPr>
        <w:t>воспитанников:</w:t>
      </w:r>
    </w:p>
    <w:p w:rsidR="00627315" w:rsidRDefault="00A84D2C">
      <w:pPr>
        <w:pStyle w:val="a4"/>
        <w:numPr>
          <w:ilvl w:val="1"/>
          <w:numId w:val="1"/>
        </w:numPr>
        <w:tabs>
          <w:tab w:val="left" w:pos="1124"/>
        </w:tabs>
        <w:spacing w:before="1" w:line="237" w:lineRule="auto"/>
        <w:ind w:right="118"/>
        <w:rPr>
          <w:sz w:val="24"/>
        </w:rPr>
      </w:pPr>
      <w:proofErr w:type="gramStart"/>
      <w:r>
        <w:rPr>
          <w:position w:val="1"/>
          <w:sz w:val="24"/>
        </w:rPr>
        <w:t>с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ограниченными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возможностями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здоровья,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которые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препятствуют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возможности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регулярно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(находящихся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учреждениях,</w:t>
      </w:r>
      <w:r>
        <w:rPr>
          <w:spacing w:val="1"/>
          <w:sz w:val="24"/>
        </w:rPr>
        <w:t xml:space="preserve"> </w:t>
      </w:r>
      <w:r>
        <w:rPr>
          <w:sz w:val="24"/>
        </w:rPr>
        <w:t>санатории,</w:t>
      </w:r>
      <w:r>
        <w:rPr>
          <w:spacing w:val="-1"/>
          <w:sz w:val="24"/>
        </w:rPr>
        <w:t xml:space="preserve"> </w:t>
      </w:r>
      <w:r>
        <w:rPr>
          <w:sz w:val="24"/>
        </w:rPr>
        <w:t>дома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 п.);</w:t>
      </w:r>
      <w:proofErr w:type="gramEnd"/>
    </w:p>
    <w:p w:rsidR="00627315" w:rsidRDefault="00A84D2C">
      <w:pPr>
        <w:pStyle w:val="a4"/>
        <w:numPr>
          <w:ilvl w:val="1"/>
          <w:numId w:val="1"/>
        </w:numPr>
        <w:tabs>
          <w:tab w:val="left" w:pos="1124"/>
        </w:tabs>
        <w:spacing w:before="202" w:line="237" w:lineRule="auto"/>
        <w:ind w:right="120"/>
        <w:rPr>
          <w:sz w:val="24"/>
        </w:rPr>
      </w:pPr>
      <w:r>
        <w:rPr>
          <w:position w:val="1"/>
          <w:sz w:val="24"/>
        </w:rPr>
        <w:t>временно находящихся в другом от основного места проживания месте (длительная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командировка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п.);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641"/>
        </w:tabs>
        <w:spacing w:before="204" w:line="242" w:lineRule="auto"/>
        <w:ind w:left="119" w:right="118" w:firstLine="0"/>
        <w:rPr>
          <w:sz w:val="24"/>
        </w:rPr>
      </w:pPr>
      <w:r>
        <w:rPr>
          <w:sz w:val="24"/>
        </w:rPr>
        <w:t>ДОТ</w:t>
      </w:r>
      <w:r>
        <w:rPr>
          <w:spacing w:val="1"/>
          <w:sz w:val="24"/>
        </w:rPr>
        <w:t xml:space="preserve"> </w:t>
      </w:r>
      <w:r w:rsidR="00E91B05">
        <w:rPr>
          <w:spacing w:val="1"/>
          <w:sz w:val="24"/>
        </w:rPr>
        <w:t xml:space="preserve">и ЭО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использованы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садом,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невозможно организовать из-за приостановления деятельности детского сада в</w:t>
      </w:r>
      <w:r>
        <w:rPr>
          <w:spacing w:val="1"/>
          <w:sz w:val="24"/>
        </w:rPr>
        <w:t xml:space="preserve"> </w:t>
      </w:r>
      <w:r>
        <w:rPr>
          <w:sz w:val="24"/>
        </w:rPr>
        <w:t>связи с</w:t>
      </w:r>
      <w:r>
        <w:rPr>
          <w:spacing w:val="-2"/>
          <w:sz w:val="24"/>
        </w:rPr>
        <w:t xml:space="preserve"> </w:t>
      </w:r>
      <w:r>
        <w:rPr>
          <w:sz w:val="24"/>
        </w:rPr>
        <w:t>введением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чрезвычайных</w:t>
      </w:r>
      <w:r>
        <w:rPr>
          <w:spacing w:val="2"/>
          <w:sz w:val="24"/>
        </w:rPr>
        <w:t xml:space="preserve"> </w:t>
      </w:r>
      <w:r>
        <w:rPr>
          <w:sz w:val="24"/>
        </w:rPr>
        <w:t>и других ситуаций.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632"/>
        </w:tabs>
        <w:spacing w:before="4" w:line="242" w:lineRule="auto"/>
        <w:ind w:left="119" w:right="120" w:firstLine="0"/>
        <w:rPr>
          <w:sz w:val="24"/>
        </w:rPr>
      </w:pP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 w:rsidR="00E91B05">
        <w:rPr>
          <w:sz w:val="24"/>
        </w:rPr>
        <w:t>ДОТ</w:t>
      </w:r>
      <w:r w:rsidR="00E91B05">
        <w:rPr>
          <w:spacing w:val="1"/>
          <w:sz w:val="24"/>
        </w:rPr>
        <w:t xml:space="preserve"> и ЭО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(законного представителя)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91"/>
        </w:tabs>
        <w:spacing w:before="2" w:line="242" w:lineRule="auto"/>
        <w:ind w:left="119" w:right="120" w:firstLine="0"/>
        <w:rPr>
          <w:sz w:val="24"/>
        </w:rPr>
      </w:pPr>
      <w:r>
        <w:rPr>
          <w:sz w:val="24"/>
        </w:rPr>
        <w:t xml:space="preserve">При реализации образовательных программ с применением </w:t>
      </w:r>
      <w:r w:rsidR="00E91B05">
        <w:rPr>
          <w:sz w:val="24"/>
        </w:rPr>
        <w:t>ДОТ</w:t>
      </w:r>
      <w:r w:rsidR="00E91B05">
        <w:rPr>
          <w:spacing w:val="1"/>
          <w:sz w:val="24"/>
        </w:rPr>
        <w:t xml:space="preserve"> и ЭО</w:t>
      </w:r>
      <w:r>
        <w:rPr>
          <w:sz w:val="24"/>
        </w:rPr>
        <w:t xml:space="preserve"> местом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нахождения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сада,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-1"/>
          <w:sz w:val="24"/>
        </w:rPr>
        <w:t xml:space="preserve"> </w:t>
      </w:r>
      <w:r>
        <w:rPr>
          <w:sz w:val="24"/>
        </w:rPr>
        <w:t>от 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нахождения воспитанников.</w:t>
      </w:r>
    </w:p>
    <w:p w:rsidR="00627315" w:rsidRDefault="00627315">
      <w:pPr>
        <w:pStyle w:val="a3"/>
        <w:spacing w:before="4"/>
        <w:rPr>
          <w:sz w:val="30"/>
        </w:rPr>
      </w:pPr>
    </w:p>
    <w:p w:rsidR="00E91B05" w:rsidRDefault="00A84D2C" w:rsidP="00E91B05">
      <w:pPr>
        <w:pStyle w:val="Heading1"/>
        <w:numPr>
          <w:ilvl w:val="0"/>
          <w:numId w:val="2"/>
        </w:numPr>
        <w:tabs>
          <w:tab w:val="left" w:pos="360"/>
          <w:tab w:val="left" w:pos="10206"/>
        </w:tabs>
        <w:spacing w:line="242" w:lineRule="auto"/>
        <w:ind w:left="119" w:right="14" w:firstLine="0"/>
      </w:pPr>
      <w:r>
        <w:t>Материально-техническое обеспечение реализации образовательных программ с</w:t>
      </w:r>
      <w:r w:rsidRPr="00E91B05">
        <w:rPr>
          <w:spacing w:val="-57"/>
        </w:rPr>
        <w:t xml:space="preserve"> </w:t>
      </w:r>
      <w:r>
        <w:t>применением</w:t>
      </w:r>
      <w:r w:rsidRPr="00E91B05">
        <w:rPr>
          <w:spacing w:val="-2"/>
        </w:rPr>
        <w:t xml:space="preserve"> </w:t>
      </w:r>
      <w:r>
        <w:t>дистанционных образовательных технологий</w:t>
      </w:r>
      <w:r w:rsidR="00E91B05">
        <w:t xml:space="preserve"> и электронного обучения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8"/>
        </w:tabs>
        <w:spacing w:before="110" w:line="244" w:lineRule="auto"/>
        <w:ind w:left="119" w:right="120" w:firstLine="0"/>
        <w:rPr>
          <w:sz w:val="24"/>
        </w:rPr>
      </w:pPr>
      <w:r>
        <w:rPr>
          <w:sz w:val="24"/>
        </w:rPr>
        <w:t xml:space="preserve">При реализации образовательных программ с применением </w:t>
      </w:r>
      <w:r w:rsidR="00E91B05">
        <w:rPr>
          <w:sz w:val="24"/>
        </w:rPr>
        <w:t>ДОТ</w:t>
      </w:r>
      <w:r w:rsidR="00E91B05">
        <w:rPr>
          <w:spacing w:val="1"/>
          <w:sz w:val="24"/>
        </w:rPr>
        <w:t xml:space="preserve"> и ЭО</w:t>
      </w:r>
      <w:r>
        <w:rPr>
          <w:sz w:val="24"/>
        </w:rPr>
        <w:t xml:space="preserve"> в МБДОУ обеспечиваются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 в себя электронные информационные ресурсы, совокупность 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технологий, телекоммуникационных технологий, соответствующих технологических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гарантирующей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-1"/>
          <w:sz w:val="24"/>
        </w:rPr>
        <w:t xml:space="preserve"> </w:t>
      </w:r>
      <w:r>
        <w:rPr>
          <w:sz w:val="24"/>
        </w:rPr>
        <w:t>объеме.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0"/>
        </w:tabs>
        <w:spacing w:line="268" w:lineRule="exact"/>
        <w:ind w:left="540" w:hanging="420"/>
        <w:rPr>
          <w:sz w:val="24"/>
        </w:rPr>
      </w:pP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 w:rsidR="00E91B05">
        <w:rPr>
          <w:sz w:val="24"/>
        </w:rPr>
        <w:t>ДОТ</w:t>
      </w:r>
      <w:r w:rsidR="00E91B05">
        <w:rPr>
          <w:spacing w:val="1"/>
          <w:sz w:val="24"/>
        </w:rPr>
        <w:t xml:space="preserve"> и ЭО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используются: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4" w:line="237" w:lineRule="auto"/>
        <w:ind w:right="120"/>
        <w:rPr>
          <w:sz w:val="24"/>
        </w:rPr>
      </w:pPr>
      <w:r>
        <w:rPr>
          <w:position w:val="1"/>
          <w:sz w:val="24"/>
        </w:rPr>
        <w:t>техническая и административная инфраструктура, платформа для структурированного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опирающегося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синхронные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асинхронные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 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составом;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3"/>
          <w:tab w:val="left" w:pos="1124"/>
          <w:tab w:val="left" w:pos="2719"/>
          <w:tab w:val="left" w:pos="3055"/>
          <w:tab w:val="left" w:pos="4504"/>
          <w:tab w:val="left" w:pos="6234"/>
          <w:tab w:val="left" w:pos="7929"/>
          <w:tab w:val="left" w:pos="9215"/>
          <w:tab w:val="left" w:pos="9563"/>
        </w:tabs>
        <w:spacing w:before="200" w:line="290" w:lineRule="exact"/>
        <w:ind w:hanging="361"/>
        <w:jc w:val="left"/>
        <w:rPr>
          <w:sz w:val="24"/>
        </w:rPr>
      </w:pPr>
      <w:r>
        <w:rPr>
          <w:position w:val="1"/>
          <w:sz w:val="24"/>
        </w:rPr>
        <w:t>подключение</w:t>
      </w:r>
      <w:r>
        <w:rPr>
          <w:position w:val="1"/>
          <w:sz w:val="24"/>
        </w:rPr>
        <w:tab/>
        <w:t>к</w:t>
      </w:r>
      <w:r>
        <w:rPr>
          <w:position w:val="1"/>
          <w:sz w:val="24"/>
        </w:rPr>
        <w:tab/>
      </w:r>
      <w:proofErr w:type="gramStart"/>
      <w:r>
        <w:rPr>
          <w:position w:val="1"/>
          <w:sz w:val="24"/>
        </w:rPr>
        <w:t>глобальной</w:t>
      </w:r>
      <w:proofErr w:type="gramEnd"/>
      <w:r>
        <w:rPr>
          <w:position w:val="1"/>
          <w:sz w:val="24"/>
        </w:rPr>
        <w:t>,</w:t>
      </w:r>
      <w:r>
        <w:rPr>
          <w:position w:val="1"/>
          <w:sz w:val="24"/>
        </w:rPr>
        <w:tab/>
        <w:t>национальной,</w:t>
      </w:r>
      <w:r>
        <w:rPr>
          <w:position w:val="1"/>
          <w:sz w:val="24"/>
        </w:rPr>
        <w:tab/>
        <w:t>региональной,</w:t>
      </w:r>
      <w:r>
        <w:rPr>
          <w:position w:val="1"/>
          <w:sz w:val="24"/>
        </w:rPr>
        <w:tab/>
        <w:t>локальной</w:t>
      </w:r>
      <w:r>
        <w:rPr>
          <w:position w:val="1"/>
          <w:sz w:val="24"/>
        </w:rPr>
        <w:tab/>
        <w:t>и</w:t>
      </w:r>
      <w:r>
        <w:rPr>
          <w:position w:val="1"/>
          <w:sz w:val="24"/>
        </w:rPr>
        <w:tab/>
        <w:t>(или)</w:t>
      </w:r>
    </w:p>
    <w:p w:rsidR="00627315" w:rsidRDefault="00A84D2C">
      <w:pPr>
        <w:pStyle w:val="a3"/>
        <w:spacing w:line="272" w:lineRule="exact"/>
        <w:ind w:left="1123"/>
      </w:pPr>
      <w:r>
        <w:t>корпоративной</w:t>
      </w:r>
      <w:r>
        <w:rPr>
          <w:spacing w:val="-2"/>
        </w:rPr>
        <w:t xml:space="preserve"> </w:t>
      </w:r>
      <w:r>
        <w:t>компьютерной</w:t>
      </w:r>
      <w:r>
        <w:rPr>
          <w:spacing w:val="-1"/>
        </w:rPr>
        <w:t xml:space="preserve"> </w:t>
      </w:r>
      <w:r>
        <w:t>сети;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3"/>
          <w:tab w:val="left" w:pos="1124"/>
        </w:tabs>
        <w:spacing w:before="201"/>
        <w:ind w:hanging="361"/>
        <w:jc w:val="left"/>
        <w:rPr>
          <w:sz w:val="24"/>
        </w:rPr>
      </w:pPr>
      <w:r>
        <w:rPr>
          <w:position w:val="1"/>
          <w:sz w:val="24"/>
        </w:rPr>
        <w:t>электронный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архив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методических материалов;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3"/>
          <w:tab w:val="left" w:pos="1124"/>
        </w:tabs>
        <w:spacing w:before="186"/>
        <w:ind w:hanging="361"/>
        <w:jc w:val="left"/>
        <w:rPr>
          <w:sz w:val="24"/>
        </w:rPr>
      </w:pPr>
      <w:r>
        <w:rPr>
          <w:position w:val="1"/>
          <w:sz w:val="24"/>
        </w:rPr>
        <w:t>электронная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библиотека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видеотека</w:t>
      </w:r>
      <w:r>
        <w:rPr>
          <w:spacing w:val="-3"/>
          <w:position w:val="1"/>
          <w:sz w:val="24"/>
        </w:rPr>
        <w:t xml:space="preserve"> </w:t>
      </w:r>
      <w:r>
        <w:rPr>
          <w:position w:val="1"/>
          <w:sz w:val="24"/>
        </w:rPr>
        <w:t>занятий.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0"/>
        </w:tabs>
        <w:spacing w:before="186"/>
        <w:ind w:left="540" w:hanging="420"/>
        <w:rPr>
          <w:sz w:val="24"/>
        </w:rPr>
      </w:pPr>
      <w:r>
        <w:rPr>
          <w:sz w:val="24"/>
        </w:rPr>
        <w:t>Рабочее</w:t>
      </w:r>
      <w:r>
        <w:rPr>
          <w:spacing w:val="-3"/>
          <w:sz w:val="24"/>
        </w:rPr>
        <w:t xml:space="preserve"> </w:t>
      </w:r>
      <w:r>
        <w:rPr>
          <w:sz w:val="24"/>
        </w:rPr>
        <w:t>место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состоять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5" w:line="237" w:lineRule="auto"/>
        <w:ind w:right="120"/>
        <w:rPr>
          <w:sz w:val="24"/>
        </w:rPr>
      </w:pPr>
      <w:r>
        <w:rPr>
          <w:position w:val="1"/>
          <w:sz w:val="24"/>
        </w:rPr>
        <w:t>персонального компьютера с доступом к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сети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Интернет: операционная система не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 xml:space="preserve">ниже Windows 7 и программное обеспечение: </w:t>
      </w:r>
      <w:proofErr w:type="spellStart"/>
      <w:r>
        <w:rPr>
          <w:sz w:val="24"/>
        </w:rPr>
        <w:t>DirectX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Adobe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Flash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Player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Microsoft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Explorer</w:t>
      </w:r>
      <w:proofErr w:type="spellEnd"/>
      <w:r>
        <w:rPr>
          <w:sz w:val="24"/>
        </w:rPr>
        <w:t>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3"/>
          <w:tab w:val="left" w:pos="1124"/>
          <w:tab w:val="left" w:pos="3369"/>
          <w:tab w:val="left" w:pos="5289"/>
          <w:tab w:val="left" w:pos="7214"/>
          <w:tab w:val="left" w:pos="9055"/>
        </w:tabs>
        <w:spacing w:before="94" w:line="232" w:lineRule="auto"/>
        <w:ind w:right="122"/>
        <w:jc w:val="left"/>
        <w:rPr>
          <w:sz w:val="24"/>
        </w:rPr>
      </w:pPr>
      <w:r>
        <w:rPr>
          <w:position w:val="1"/>
          <w:sz w:val="24"/>
        </w:rPr>
        <w:t>компьютерной</w:t>
      </w:r>
      <w:r>
        <w:rPr>
          <w:position w:val="1"/>
          <w:sz w:val="24"/>
        </w:rPr>
        <w:tab/>
        <w:t>периферии:</w:t>
      </w:r>
      <w:r>
        <w:rPr>
          <w:position w:val="1"/>
          <w:sz w:val="24"/>
        </w:rPr>
        <w:tab/>
      </w:r>
      <w:proofErr w:type="spellStart"/>
      <w:r>
        <w:rPr>
          <w:position w:val="1"/>
          <w:sz w:val="24"/>
        </w:rPr>
        <w:t>веб-камера</w:t>
      </w:r>
      <w:proofErr w:type="spellEnd"/>
      <w:r>
        <w:rPr>
          <w:position w:val="1"/>
          <w:sz w:val="24"/>
        </w:rPr>
        <w:t>;</w:t>
      </w:r>
      <w:r>
        <w:rPr>
          <w:position w:val="1"/>
          <w:sz w:val="24"/>
        </w:rPr>
        <w:tab/>
        <w:t>микрофон;</w:t>
      </w:r>
      <w:r>
        <w:rPr>
          <w:position w:val="1"/>
          <w:sz w:val="24"/>
        </w:rPr>
        <w:tab/>
      </w:r>
      <w:r>
        <w:rPr>
          <w:spacing w:val="-1"/>
          <w:position w:val="1"/>
          <w:sz w:val="24"/>
        </w:rPr>
        <w:t>наушники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 (или)</w:t>
      </w:r>
      <w:r>
        <w:rPr>
          <w:spacing w:val="-1"/>
          <w:sz w:val="24"/>
        </w:rPr>
        <w:t xml:space="preserve"> </w:t>
      </w:r>
      <w:r>
        <w:rPr>
          <w:sz w:val="24"/>
        </w:rPr>
        <w:t>аудиоколонки;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3"/>
          <w:tab w:val="left" w:pos="1124"/>
        </w:tabs>
        <w:spacing w:before="208" w:line="232" w:lineRule="auto"/>
        <w:ind w:right="124"/>
        <w:jc w:val="left"/>
        <w:rPr>
          <w:sz w:val="24"/>
        </w:rPr>
      </w:pPr>
      <w:r>
        <w:rPr>
          <w:position w:val="1"/>
          <w:sz w:val="24"/>
        </w:rPr>
        <w:lastRenderedPageBreak/>
        <w:t>доступа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систему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дистанционного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взаимодействия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индивидуальному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логину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и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паролю.</w:t>
      </w:r>
    </w:p>
    <w:p w:rsidR="00627315" w:rsidRDefault="00A84D2C">
      <w:pPr>
        <w:pStyle w:val="a3"/>
        <w:spacing w:before="203" w:line="242" w:lineRule="auto"/>
        <w:ind w:left="119" w:right="119"/>
        <w:jc w:val="both"/>
      </w:pPr>
      <w:r>
        <w:t xml:space="preserve">Педагогические работники могут применять для организации деятельности платформу </w:t>
      </w:r>
      <w:proofErr w:type="spellStart"/>
      <w:r>
        <w:t>Discord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Skype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Zoom.ru</w:t>
      </w:r>
      <w:proofErr w:type="spellEnd"/>
      <w:r>
        <w:t>,</w:t>
      </w:r>
      <w:r>
        <w:rPr>
          <w:spacing w:val="1"/>
        </w:rPr>
        <w:t xml:space="preserve"> </w:t>
      </w:r>
      <w:proofErr w:type="spellStart"/>
      <w:r>
        <w:t>TrueConf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программные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доступ для каждого воспитанника.</w:t>
      </w:r>
    </w:p>
    <w:p w:rsidR="00627315" w:rsidRDefault="00627315">
      <w:pPr>
        <w:pStyle w:val="a3"/>
        <w:spacing w:before="4"/>
        <w:rPr>
          <w:sz w:val="30"/>
        </w:rPr>
      </w:pPr>
    </w:p>
    <w:p w:rsidR="00627315" w:rsidRDefault="00A84D2C" w:rsidP="00E91B05">
      <w:pPr>
        <w:pStyle w:val="Heading1"/>
        <w:numPr>
          <w:ilvl w:val="0"/>
          <w:numId w:val="2"/>
        </w:numPr>
        <w:tabs>
          <w:tab w:val="left" w:pos="360"/>
        </w:tabs>
        <w:spacing w:line="242" w:lineRule="auto"/>
        <w:ind w:left="119" w:right="14" w:firstLine="0"/>
      </w:pPr>
      <w:r>
        <w:t>Особенности реализации образовательных программ с применением дистанционных</w:t>
      </w:r>
      <w:r>
        <w:rPr>
          <w:spacing w:val="-5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</w:t>
      </w:r>
      <w:r w:rsidR="00E91B05">
        <w:t xml:space="preserve"> и электронного обучения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720"/>
        </w:tabs>
        <w:spacing w:before="110" w:line="242" w:lineRule="auto"/>
        <w:ind w:left="119" w:right="117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ДОТ</w:t>
      </w:r>
      <w:r w:rsidR="00A86AF5" w:rsidRPr="00A86AF5">
        <w:rPr>
          <w:spacing w:val="-1"/>
          <w:sz w:val="24"/>
        </w:rPr>
        <w:t xml:space="preserve"> </w:t>
      </w:r>
      <w:r w:rsidR="00A86AF5">
        <w:rPr>
          <w:spacing w:val="-1"/>
          <w:sz w:val="24"/>
        </w:rPr>
        <w:t>и ЭО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детский</w:t>
      </w:r>
      <w:r>
        <w:rPr>
          <w:spacing w:val="1"/>
          <w:sz w:val="24"/>
        </w:rPr>
        <w:t xml:space="preserve"> </w:t>
      </w:r>
      <w:r>
        <w:rPr>
          <w:sz w:val="24"/>
        </w:rPr>
        <w:t>сад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6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непосредственного взаимодействия педагогических работников с воспитанниками, и занятий с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ДОТ</w:t>
      </w:r>
      <w:r w:rsidR="00A86AF5" w:rsidRPr="00A86AF5">
        <w:rPr>
          <w:spacing w:val="-1"/>
          <w:sz w:val="24"/>
        </w:rPr>
        <w:t xml:space="preserve"> </w:t>
      </w:r>
      <w:r w:rsidR="00A86AF5">
        <w:rPr>
          <w:spacing w:val="-1"/>
          <w:sz w:val="24"/>
        </w:rPr>
        <w:t>и ЭО</w:t>
      </w:r>
      <w:r>
        <w:rPr>
          <w:sz w:val="24"/>
        </w:rPr>
        <w:t>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86"/>
        </w:tabs>
        <w:spacing w:before="6" w:line="242" w:lineRule="auto"/>
        <w:ind w:left="119" w:right="118" w:firstLine="0"/>
        <w:rPr>
          <w:sz w:val="24"/>
        </w:rPr>
      </w:pPr>
      <w:r>
        <w:rPr>
          <w:sz w:val="24"/>
        </w:rPr>
        <w:t>Педагогические работники обязаны заблаговременно сообщать через электронную почту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</w:t>
      </w:r>
      <w:proofErr w:type="gramStart"/>
      <w:r>
        <w:rPr>
          <w:sz w:val="24"/>
        </w:rPr>
        <w:t>ии</w:t>
      </w:r>
      <w:r>
        <w:rPr>
          <w:spacing w:val="1"/>
          <w:sz w:val="24"/>
        </w:rPr>
        <w:t xml:space="preserve"> </w:t>
      </w:r>
      <w:r>
        <w:rPr>
          <w:sz w:val="24"/>
        </w:rPr>
        <w:t>ау</w:t>
      </w:r>
      <w:proofErr w:type="gramEnd"/>
      <w:r>
        <w:rPr>
          <w:sz w:val="24"/>
        </w:rPr>
        <w:t>дио-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видеоконференции, другого электронного занятия, в котором воспитанник принимает личное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852"/>
        </w:tabs>
        <w:spacing w:before="3" w:line="244" w:lineRule="auto"/>
        <w:ind w:left="119" w:right="122" w:firstLine="0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работники должны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требования.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98"/>
        </w:tabs>
        <w:spacing w:line="242" w:lineRule="auto"/>
        <w:ind w:left="119" w:right="121" w:firstLine="0"/>
        <w:rPr>
          <w:sz w:val="24"/>
        </w:rPr>
      </w:pPr>
      <w:r>
        <w:rPr>
          <w:sz w:val="24"/>
        </w:rPr>
        <w:t>Занятия для воспитанников до пяти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проводятся в </w:t>
      </w:r>
      <w:proofErr w:type="spellStart"/>
      <w:r>
        <w:rPr>
          <w:sz w:val="24"/>
        </w:rPr>
        <w:t>аудиоформате</w:t>
      </w:r>
      <w:proofErr w:type="spellEnd"/>
      <w:r>
        <w:rPr>
          <w:sz w:val="24"/>
        </w:rPr>
        <w:t xml:space="preserve"> без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компьютера.</w:t>
      </w:r>
      <w:r>
        <w:rPr>
          <w:spacing w:val="1"/>
          <w:sz w:val="24"/>
        </w:rPr>
        <w:t xml:space="preserve"> </w:t>
      </w:r>
      <w:r>
        <w:rPr>
          <w:sz w:val="24"/>
        </w:rPr>
        <w:t>Длительность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непрерывной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 в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аудиоформате</w:t>
      </w:r>
      <w:proofErr w:type="spellEnd"/>
      <w:r>
        <w:rPr>
          <w:sz w:val="24"/>
        </w:rPr>
        <w:t>, составляет: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2"/>
        <w:ind w:hanging="361"/>
        <w:rPr>
          <w:sz w:val="24"/>
        </w:rPr>
      </w:pPr>
      <w:r>
        <w:rPr>
          <w:position w:val="1"/>
          <w:sz w:val="24"/>
        </w:rPr>
        <w:t>до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10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минут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воспитанников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от 1,5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до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3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лет;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186"/>
        <w:ind w:hanging="361"/>
        <w:rPr>
          <w:sz w:val="24"/>
        </w:rPr>
      </w:pP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15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минут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3–4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лет;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186"/>
        <w:ind w:hanging="361"/>
        <w:rPr>
          <w:sz w:val="24"/>
        </w:rPr>
      </w:pP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20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минут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4–5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лет;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186"/>
        <w:ind w:hanging="361"/>
        <w:rPr>
          <w:sz w:val="24"/>
        </w:rPr>
      </w:pP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25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минут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5–6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лет;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186"/>
        <w:ind w:hanging="361"/>
        <w:rPr>
          <w:sz w:val="24"/>
        </w:rPr>
      </w:pPr>
      <w:r>
        <w:rPr>
          <w:position w:val="1"/>
          <w:sz w:val="24"/>
        </w:rPr>
        <w:t>до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30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минут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–</w:t>
      </w:r>
      <w:r>
        <w:rPr>
          <w:spacing w:val="-1"/>
          <w:position w:val="1"/>
          <w:sz w:val="24"/>
        </w:rPr>
        <w:t xml:space="preserve"> </w:t>
      </w:r>
      <w:r>
        <w:rPr>
          <w:position w:val="1"/>
          <w:sz w:val="24"/>
        </w:rPr>
        <w:t>6–7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лет.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52"/>
        </w:tabs>
        <w:spacing w:before="187" w:line="242" w:lineRule="auto"/>
        <w:ind w:left="119" w:right="120" w:firstLine="0"/>
        <w:rPr>
          <w:sz w:val="24"/>
        </w:rPr>
      </w:pPr>
      <w:r>
        <w:rPr>
          <w:sz w:val="24"/>
        </w:rPr>
        <w:t>Занятия с использованием воспитанниками компьютера проводятся для детей от пяти лет 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старше. Занятия проводятся до одного раза в день с непрерывной продолжительностью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компьютером:</w:t>
      </w:r>
    </w:p>
    <w:p w:rsidR="00627315" w:rsidRDefault="00A84D2C">
      <w:pPr>
        <w:pStyle w:val="a3"/>
        <w:spacing w:before="4" w:line="242" w:lineRule="auto"/>
        <w:ind w:left="119" w:right="120"/>
        <w:jc w:val="both"/>
      </w:pPr>
      <w:r>
        <w:t>При использовании электронных средств обучения (</w:t>
      </w:r>
      <w:proofErr w:type="spellStart"/>
      <w:r>
        <w:t>далее-ЭСО</w:t>
      </w:r>
      <w:proofErr w:type="spellEnd"/>
      <w:r>
        <w:t>) с демонстрацией обучающих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фиксацию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тетрадях</w:t>
      </w:r>
      <w:r>
        <w:rPr>
          <w:spacing w:val="1"/>
        </w:rPr>
        <w:t xml:space="preserve"> </w:t>
      </w:r>
      <w:r>
        <w:t>воспитанниками и обучающимися, продолжительность непрерывного использования экрана не</w:t>
      </w:r>
      <w:r>
        <w:rPr>
          <w:spacing w:val="1"/>
        </w:rPr>
        <w:t xml:space="preserve"> </w:t>
      </w:r>
      <w:r>
        <w:t>должна превышать для детей 5 - 7 лет - 5 - 7 минут. Занятия проводятся до трех раз в неделю, в</w:t>
      </w:r>
      <w:r>
        <w:rPr>
          <w:spacing w:val="1"/>
        </w:rPr>
        <w:t xml:space="preserve"> </w:t>
      </w:r>
      <w:r>
        <w:t>дни</w:t>
      </w:r>
      <w:r>
        <w:rPr>
          <w:spacing w:val="-3"/>
        </w:rPr>
        <w:t xml:space="preserve"> </w:t>
      </w:r>
      <w:r>
        <w:t>наиболее</w:t>
      </w:r>
      <w:r>
        <w:rPr>
          <w:spacing w:val="-1"/>
        </w:rPr>
        <w:t xml:space="preserve"> </w:t>
      </w:r>
      <w:r>
        <w:t>высокой работоспособности</w:t>
      </w:r>
      <w:r>
        <w:rPr>
          <w:spacing w:val="1"/>
        </w:rPr>
        <w:t xml:space="preserve"> </w:t>
      </w:r>
      <w:r>
        <w:t>детей:</w:t>
      </w:r>
      <w:r>
        <w:rPr>
          <w:spacing w:val="-1"/>
        </w:rPr>
        <w:t xml:space="preserve"> </w:t>
      </w:r>
      <w:r>
        <w:t>во вторник,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среду</w:t>
      </w:r>
      <w:r>
        <w:rPr>
          <w:spacing w:val="-3"/>
        </w:rPr>
        <w:t xml:space="preserve"> </w:t>
      </w:r>
      <w:r>
        <w:t>и четверг.</w:t>
      </w:r>
    </w:p>
    <w:p w:rsidR="00627315" w:rsidRDefault="00627315">
      <w:pPr>
        <w:pStyle w:val="a3"/>
        <w:spacing w:before="1"/>
        <w:rPr>
          <w:sz w:val="27"/>
        </w:rPr>
      </w:pPr>
    </w:p>
    <w:p w:rsidR="00627315" w:rsidRDefault="00A84D2C" w:rsidP="000E4357">
      <w:pPr>
        <w:pStyle w:val="Heading1"/>
        <w:numPr>
          <w:ilvl w:val="0"/>
          <w:numId w:val="2"/>
        </w:numPr>
        <w:tabs>
          <w:tab w:val="left" w:pos="360"/>
        </w:tabs>
        <w:spacing w:line="244" w:lineRule="auto"/>
        <w:ind w:left="119" w:right="489" w:firstLine="0"/>
        <w:jc w:val="center"/>
      </w:pPr>
      <w:r>
        <w:t>Порядок оказания методической помощи родителям (законным представителям) при</w:t>
      </w:r>
      <w:r>
        <w:rPr>
          <w:spacing w:val="-57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детским</w:t>
      </w:r>
      <w:r>
        <w:rPr>
          <w:spacing w:val="-1"/>
        </w:rPr>
        <w:t xml:space="preserve"> </w:t>
      </w:r>
      <w:r>
        <w:t>садом</w:t>
      </w:r>
      <w:r>
        <w:rPr>
          <w:spacing w:val="-1"/>
        </w:rPr>
        <w:t xml:space="preserve"> </w:t>
      </w:r>
      <w:r>
        <w:t>дистанционных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технологий</w:t>
      </w:r>
      <w:r w:rsidR="00E91B05">
        <w:t xml:space="preserve"> и электронного обучения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8"/>
        </w:tabs>
        <w:spacing w:before="105" w:line="242" w:lineRule="auto"/>
        <w:ind w:left="119" w:right="120" w:firstLine="0"/>
        <w:rPr>
          <w:sz w:val="24"/>
        </w:rPr>
      </w:pPr>
      <w:r>
        <w:rPr>
          <w:sz w:val="24"/>
        </w:rPr>
        <w:t>При осуществлении дистанционного обучения детский сад оказывает учебно-методическую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консультаций,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дистанционно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телекоммуникационных технологий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10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86"/>
        </w:tabs>
        <w:spacing w:before="69" w:line="244" w:lineRule="auto"/>
        <w:ind w:left="119" w:right="118" w:firstLine="0"/>
        <w:rPr>
          <w:sz w:val="24"/>
        </w:rPr>
      </w:pPr>
      <w:r>
        <w:rPr>
          <w:sz w:val="24"/>
        </w:rPr>
        <w:t>Расписание индивидуальных и коллективных консультаций составляется 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почту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представителя)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позднее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чем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1"/>
          <w:sz w:val="24"/>
        </w:rPr>
        <w:t xml:space="preserve"> </w:t>
      </w:r>
      <w:r>
        <w:rPr>
          <w:sz w:val="24"/>
        </w:rPr>
        <w:t>день</w:t>
      </w:r>
      <w:r>
        <w:rPr>
          <w:spacing w:val="1"/>
          <w:sz w:val="24"/>
        </w:rPr>
        <w:t xml:space="preserve"> </w:t>
      </w:r>
      <w:r>
        <w:rPr>
          <w:sz w:val="24"/>
        </w:rPr>
        <w:t>до консультации.</w:t>
      </w:r>
    </w:p>
    <w:p w:rsidR="00627315" w:rsidRDefault="00A84D2C">
      <w:pPr>
        <w:pStyle w:val="a3"/>
        <w:spacing w:line="244" w:lineRule="auto"/>
        <w:ind w:left="119" w:right="120"/>
        <w:jc w:val="both"/>
      </w:pP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сбоев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обеспечения,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педагогический работник вправе выбрать любой другой способ оповещения о консультации</w:t>
      </w:r>
      <w:r>
        <w:rPr>
          <w:spacing w:val="1"/>
        </w:rPr>
        <w:t xml:space="preserve"> </w:t>
      </w:r>
      <w:r>
        <w:t>(сотовая</w:t>
      </w:r>
      <w:r>
        <w:rPr>
          <w:spacing w:val="-1"/>
        </w:rPr>
        <w:t xml:space="preserve"> </w:t>
      </w:r>
      <w:r>
        <w:t xml:space="preserve">связь, </w:t>
      </w:r>
      <w:proofErr w:type="spellStart"/>
      <w:r>
        <w:t>мессенджеры</w:t>
      </w:r>
      <w:proofErr w:type="spellEnd"/>
      <w:r>
        <w:t>).</w:t>
      </w:r>
    </w:p>
    <w:p w:rsidR="00627315" w:rsidRDefault="00627315">
      <w:pPr>
        <w:pStyle w:val="a3"/>
        <w:spacing w:before="3"/>
        <w:rPr>
          <w:sz w:val="29"/>
        </w:rPr>
      </w:pPr>
    </w:p>
    <w:p w:rsidR="00627315" w:rsidRDefault="00A84D2C">
      <w:pPr>
        <w:pStyle w:val="Heading1"/>
        <w:numPr>
          <w:ilvl w:val="0"/>
          <w:numId w:val="2"/>
        </w:numPr>
        <w:tabs>
          <w:tab w:val="left" w:pos="360"/>
        </w:tabs>
        <w:spacing w:line="244" w:lineRule="auto"/>
        <w:ind w:left="119" w:right="238" w:firstLine="0"/>
      </w:pPr>
      <w:r>
        <w:t>Обязанности участников образовательных отношений при применении дистанционных</w:t>
      </w:r>
      <w:r>
        <w:rPr>
          <w:spacing w:val="-58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технологий</w:t>
      </w:r>
      <w:r w:rsidR="00E91B05">
        <w:t xml:space="preserve"> и электронного обучения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0"/>
        </w:tabs>
        <w:spacing w:before="107" w:line="276" w:lineRule="exact"/>
        <w:ind w:left="540" w:hanging="420"/>
        <w:rPr>
          <w:sz w:val="24"/>
        </w:rPr>
      </w:pPr>
      <w:r>
        <w:rPr>
          <w:sz w:val="24"/>
        </w:rPr>
        <w:t>Детский</w:t>
      </w:r>
      <w:r>
        <w:rPr>
          <w:spacing w:val="-1"/>
          <w:sz w:val="24"/>
        </w:rPr>
        <w:t xml:space="preserve"> </w:t>
      </w:r>
      <w:r>
        <w:rPr>
          <w:sz w:val="24"/>
        </w:rPr>
        <w:t>сад: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2" w:line="237" w:lineRule="auto"/>
        <w:ind w:right="118"/>
        <w:rPr>
          <w:sz w:val="24"/>
        </w:rPr>
      </w:pPr>
      <w:r>
        <w:rPr>
          <w:position w:val="1"/>
          <w:sz w:val="24"/>
        </w:rPr>
        <w:t>обеспечивает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доступ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родителей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(законных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представителей)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воспитанников,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учебно-методическому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комплексу,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позволяющему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обеспечить освоение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 программы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 w:rsidR="00E91B05" w:rsidRPr="00E91B05">
        <w:rPr>
          <w:spacing w:val="-1"/>
          <w:sz w:val="24"/>
        </w:rPr>
        <w:t xml:space="preserve"> </w:t>
      </w:r>
      <w:r w:rsidR="00E91B05">
        <w:rPr>
          <w:spacing w:val="-1"/>
          <w:sz w:val="24"/>
        </w:rPr>
        <w:t>и ЭО</w:t>
      </w:r>
      <w:r>
        <w:rPr>
          <w:sz w:val="24"/>
        </w:rPr>
        <w:t>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212" w:line="230" w:lineRule="auto"/>
        <w:ind w:right="120"/>
        <w:rPr>
          <w:sz w:val="24"/>
        </w:rPr>
      </w:pPr>
      <w:r>
        <w:rPr>
          <w:position w:val="1"/>
          <w:sz w:val="24"/>
        </w:rPr>
        <w:t>устанавливает порядок и формы доступа к используемым информационным ресурсам</w:t>
      </w:r>
      <w:r>
        <w:rPr>
          <w:spacing w:val="1"/>
          <w:position w:val="1"/>
          <w:sz w:val="24"/>
        </w:rPr>
        <w:t xml:space="preserve"> </w:t>
      </w:r>
      <w:r>
        <w:rPr>
          <w:sz w:val="24"/>
        </w:rPr>
        <w:t>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с использованием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 w:rsidR="00E91B05" w:rsidRPr="00E91B05">
        <w:rPr>
          <w:spacing w:val="-1"/>
          <w:sz w:val="24"/>
        </w:rPr>
        <w:t xml:space="preserve"> </w:t>
      </w:r>
      <w:r w:rsidR="00E91B05">
        <w:rPr>
          <w:spacing w:val="-1"/>
          <w:sz w:val="24"/>
        </w:rPr>
        <w:t>и ЭО</w:t>
      </w:r>
      <w:r>
        <w:rPr>
          <w:sz w:val="24"/>
        </w:rPr>
        <w:t>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1124"/>
        </w:tabs>
        <w:spacing w:before="208" w:line="232" w:lineRule="auto"/>
        <w:ind w:right="121"/>
        <w:rPr>
          <w:sz w:val="24"/>
        </w:rPr>
      </w:pPr>
      <w:r>
        <w:rPr>
          <w:position w:val="1"/>
          <w:sz w:val="24"/>
        </w:rPr>
        <w:t>организует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повышение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квалификации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педагогических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работников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для</w:t>
      </w:r>
      <w:r>
        <w:rPr>
          <w:spacing w:val="1"/>
          <w:position w:val="1"/>
          <w:sz w:val="24"/>
        </w:rPr>
        <w:t xml:space="preserve"> </w:t>
      </w:r>
      <w:r>
        <w:rPr>
          <w:position w:val="1"/>
          <w:sz w:val="24"/>
        </w:rPr>
        <w:t>обеспечения</w:t>
      </w:r>
      <w:r>
        <w:rPr>
          <w:spacing w:val="-57"/>
          <w:position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ДОТ</w:t>
      </w:r>
      <w:r>
        <w:rPr>
          <w:spacing w:val="-1"/>
          <w:sz w:val="24"/>
        </w:rPr>
        <w:t xml:space="preserve"> </w:t>
      </w:r>
      <w:r w:rsidR="00E91B05">
        <w:rPr>
          <w:spacing w:val="-1"/>
          <w:sz w:val="24"/>
        </w:rPr>
        <w:t xml:space="preserve">и ЭО </w:t>
      </w:r>
      <w:r>
        <w:rPr>
          <w:sz w:val="24"/>
        </w:rPr>
        <w:t>при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 программ.</w:t>
      </w:r>
    </w:p>
    <w:p w:rsidR="00627315" w:rsidRDefault="00A84D2C">
      <w:pPr>
        <w:pStyle w:val="a4"/>
        <w:numPr>
          <w:ilvl w:val="1"/>
          <w:numId w:val="2"/>
        </w:numPr>
        <w:tabs>
          <w:tab w:val="left" w:pos="540"/>
        </w:tabs>
        <w:spacing w:before="204"/>
        <w:ind w:left="540" w:hanging="420"/>
        <w:rPr>
          <w:sz w:val="24"/>
        </w:rPr>
      </w:pP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воспитанников: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827"/>
          <w:tab w:val="left" w:pos="828"/>
        </w:tabs>
        <w:spacing w:before="4"/>
        <w:ind w:left="827" w:hanging="348"/>
        <w:jc w:val="left"/>
        <w:rPr>
          <w:sz w:val="24"/>
        </w:rPr>
      </w:pPr>
      <w:r>
        <w:rPr>
          <w:position w:val="1"/>
          <w:sz w:val="24"/>
        </w:rPr>
        <w:t>регистрируются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в</w:t>
      </w:r>
      <w:r>
        <w:rPr>
          <w:spacing w:val="-4"/>
          <w:position w:val="1"/>
          <w:sz w:val="24"/>
        </w:rPr>
        <w:t xml:space="preserve"> </w:t>
      </w:r>
      <w:r>
        <w:rPr>
          <w:position w:val="1"/>
          <w:sz w:val="24"/>
        </w:rPr>
        <w:t>информационных</w:t>
      </w:r>
      <w:r>
        <w:rPr>
          <w:spacing w:val="-2"/>
          <w:position w:val="1"/>
          <w:sz w:val="24"/>
        </w:rPr>
        <w:t xml:space="preserve"> </w:t>
      </w:r>
      <w:r>
        <w:rPr>
          <w:position w:val="1"/>
          <w:sz w:val="24"/>
        </w:rPr>
        <w:t>ресурсах;</w:t>
      </w:r>
    </w:p>
    <w:p w:rsidR="00627315" w:rsidRDefault="00A84D2C">
      <w:pPr>
        <w:pStyle w:val="a4"/>
        <w:numPr>
          <w:ilvl w:val="2"/>
          <w:numId w:val="2"/>
        </w:numPr>
        <w:tabs>
          <w:tab w:val="left" w:pos="827"/>
          <w:tab w:val="left" w:pos="828"/>
        </w:tabs>
        <w:spacing w:before="184" w:line="273" w:lineRule="auto"/>
        <w:ind w:left="839" w:right="1315"/>
        <w:jc w:val="left"/>
        <w:rPr>
          <w:sz w:val="24"/>
        </w:rPr>
      </w:pPr>
      <w:r>
        <w:rPr>
          <w:sz w:val="24"/>
        </w:rPr>
        <w:t>выполняют</w:t>
      </w:r>
      <w:r>
        <w:rPr>
          <w:spacing w:val="-4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работниками.</w:t>
      </w:r>
    </w:p>
    <w:sectPr w:rsidR="00627315" w:rsidSect="00023F55">
      <w:footerReference w:type="default" r:id="rId8"/>
      <w:pgSz w:w="11900" w:h="16840"/>
      <w:pgMar w:top="568" w:right="720" w:bottom="1240" w:left="960" w:header="0" w:footer="105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473" w:rsidRDefault="00DF7473" w:rsidP="00627315">
      <w:r>
        <w:separator/>
      </w:r>
    </w:p>
  </w:endnote>
  <w:endnote w:type="continuationSeparator" w:id="0">
    <w:p w:rsidR="00DF7473" w:rsidRDefault="00DF7473" w:rsidP="006273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7315" w:rsidRDefault="000B55A3">
    <w:pPr>
      <w:pStyle w:val="a3"/>
      <w:spacing w:line="14" w:lineRule="auto"/>
      <w:rPr>
        <w:sz w:val="20"/>
      </w:rPr>
    </w:pPr>
    <w:r w:rsidRPr="000B55A3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35pt;margin-top:778.05pt;width:12pt;height:15.3pt;z-index:-251658752;mso-position-horizontal-relative:page;mso-position-vertical-relative:page" filled="f" stroked="f">
          <v:textbox style="mso-next-textbox:#_x0000_s1025" inset="0,0,0,0">
            <w:txbxContent>
              <w:p w:rsidR="00627315" w:rsidRDefault="000B55A3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A84D2C">
                  <w:rPr>
                    <w:w w:val="99"/>
                  </w:rPr>
                  <w:instrText xml:space="preserve"> PAGE </w:instrText>
                </w:r>
                <w:r>
                  <w:fldChar w:fldCharType="separate"/>
                </w:r>
                <w:r w:rsidR="00766E7A">
                  <w:rPr>
                    <w:noProof/>
                    <w:w w:val="99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473" w:rsidRDefault="00DF7473" w:rsidP="00627315">
      <w:r>
        <w:separator/>
      </w:r>
    </w:p>
  </w:footnote>
  <w:footnote w:type="continuationSeparator" w:id="0">
    <w:p w:rsidR="00DF7473" w:rsidRDefault="00DF7473" w:rsidP="006273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25CAD"/>
    <w:multiLevelType w:val="multilevel"/>
    <w:tmpl w:val="559839D6"/>
    <w:lvl w:ilvl="0">
      <w:start w:val="2"/>
      <w:numFmt w:val="decimal"/>
      <w:lvlText w:val="%1."/>
      <w:lvlJc w:val="left"/>
      <w:pPr>
        <w:ind w:left="360" w:hanging="2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" w:hanging="53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112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4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12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63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6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</w:abstractNum>
  <w:abstractNum w:abstractNumId="1">
    <w:nsid w:val="25670714"/>
    <w:multiLevelType w:val="hybridMultilevel"/>
    <w:tmpl w:val="896C8D78"/>
    <w:lvl w:ilvl="0" w:tplc="0419000F">
      <w:start w:val="1"/>
      <w:numFmt w:val="decimal"/>
      <w:lvlText w:val="%1."/>
      <w:lvlJc w:val="left"/>
      <w:pPr>
        <w:ind w:left="839" w:hanging="360"/>
      </w:pPr>
    </w:lvl>
    <w:lvl w:ilvl="1" w:tplc="04190019" w:tentative="1">
      <w:start w:val="1"/>
      <w:numFmt w:val="lowerLetter"/>
      <w:lvlText w:val="%2."/>
      <w:lvlJc w:val="left"/>
      <w:pPr>
        <w:ind w:left="1559" w:hanging="360"/>
      </w:pPr>
    </w:lvl>
    <w:lvl w:ilvl="2" w:tplc="0419001B" w:tentative="1">
      <w:start w:val="1"/>
      <w:numFmt w:val="lowerRoman"/>
      <w:lvlText w:val="%3."/>
      <w:lvlJc w:val="right"/>
      <w:pPr>
        <w:ind w:left="2279" w:hanging="180"/>
      </w:pPr>
    </w:lvl>
    <w:lvl w:ilvl="3" w:tplc="0419000F" w:tentative="1">
      <w:start w:val="1"/>
      <w:numFmt w:val="decimal"/>
      <w:lvlText w:val="%4."/>
      <w:lvlJc w:val="left"/>
      <w:pPr>
        <w:ind w:left="2999" w:hanging="360"/>
      </w:pPr>
    </w:lvl>
    <w:lvl w:ilvl="4" w:tplc="04190019" w:tentative="1">
      <w:start w:val="1"/>
      <w:numFmt w:val="lowerLetter"/>
      <w:lvlText w:val="%5."/>
      <w:lvlJc w:val="left"/>
      <w:pPr>
        <w:ind w:left="3719" w:hanging="360"/>
      </w:pPr>
    </w:lvl>
    <w:lvl w:ilvl="5" w:tplc="0419001B" w:tentative="1">
      <w:start w:val="1"/>
      <w:numFmt w:val="lowerRoman"/>
      <w:lvlText w:val="%6."/>
      <w:lvlJc w:val="right"/>
      <w:pPr>
        <w:ind w:left="4439" w:hanging="180"/>
      </w:pPr>
    </w:lvl>
    <w:lvl w:ilvl="6" w:tplc="0419000F" w:tentative="1">
      <w:start w:val="1"/>
      <w:numFmt w:val="decimal"/>
      <w:lvlText w:val="%7."/>
      <w:lvlJc w:val="left"/>
      <w:pPr>
        <w:ind w:left="5159" w:hanging="360"/>
      </w:pPr>
    </w:lvl>
    <w:lvl w:ilvl="7" w:tplc="04190019" w:tentative="1">
      <w:start w:val="1"/>
      <w:numFmt w:val="lowerLetter"/>
      <w:lvlText w:val="%8."/>
      <w:lvlJc w:val="left"/>
      <w:pPr>
        <w:ind w:left="5879" w:hanging="360"/>
      </w:pPr>
    </w:lvl>
    <w:lvl w:ilvl="8" w:tplc="041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>
    <w:nsid w:val="2A275410"/>
    <w:multiLevelType w:val="hybridMultilevel"/>
    <w:tmpl w:val="7C1A8056"/>
    <w:lvl w:ilvl="0" w:tplc="C7466962">
      <w:numFmt w:val="bullet"/>
      <w:lvlText w:val="–"/>
      <w:lvlJc w:val="left"/>
      <w:pPr>
        <w:ind w:left="120" w:hanging="21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DD0FE8E">
      <w:numFmt w:val="bullet"/>
      <w:lvlText w:val=""/>
      <w:lvlJc w:val="left"/>
      <w:pPr>
        <w:ind w:left="1123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3D7A054E">
      <w:numFmt w:val="bullet"/>
      <w:lvlText w:val="•"/>
      <w:lvlJc w:val="left"/>
      <w:pPr>
        <w:ind w:left="2131" w:hanging="360"/>
      </w:pPr>
      <w:rPr>
        <w:rFonts w:hint="default"/>
        <w:lang w:val="ru-RU" w:eastAsia="en-US" w:bidi="ar-SA"/>
      </w:rPr>
    </w:lvl>
    <w:lvl w:ilvl="3" w:tplc="F77ACA24">
      <w:numFmt w:val="bullet"/>
      <w:lvlText w:val="•"/>
      <w:lvlJc w:val="left"/>
      <w:pPr>
        <w:ind w:left="3142" w:hanging="360"/>
      </w:pPr>
      <w:rPr>
        <w:rFonts w:hint="default"/>
        <w:lang w:val="ru-RU" w:eastAsia="en-US" w:bidi="ar-SA"/>
      </w:rPr>
    </w:lvl>
    <w:lvl w:ilvl="4" w:tplc="49CC6B46">
      <w:numFmt w:val="bullet"/>
      <w:lvlText w:val="•"/>
      <w:lvlJc w:val="left"/>
      <w:pPr>
        <w:ind w:left="4153" w:hanging="360"/>
      </w:pPr>
      <w:rPr>
        <w:rFonts w:hint="default"/>
        <w:lang w:val="ru-RU" w:eastAsia="en-US" w:bidi="ar-SA"/>
      </w:rPr>
    </w:lvl>
    <w:lvl w:ilvl="5" w:tplc="E6F28B1C">
      <w:numFmt w:val="bullet"/>
      <w:lvlText w:val="•"/>
      <w:lvlJc w:val="left"/>
      <w:pPr>
        <w:ind w:left="5164" w:hanging="360"/>
      </w:pPr>
      <w:rPr>
        <w:rFonts w:hint="default"/>
        <w:lang w:val="ru-RU" w:eastAsia="en-US" w:bidi="ar-SA"/>
      </w:rPr>
    </w:lvl>
    <w:lvl w:ilvl="6" w:tplc="36A01B0C">
      <w:numFmt w:val="bullet"/>
      <w:lvlText w:val="•"/>
      <w:lvlJc w:val="left"/>
      <w:pPr>
        <w:ind w:left="6175" w:hanging="360"/>
      </w:pPr>
      <w:rPr>
        <w:rFonts w:hint="default"/>
        <w:lang w:val="ru-RU" w:eastAsia="en-US" w:bidi="ar-SA"/>
      </w:rPr>
    </w:lvl>
    <w:lvl w:ilvl="7" w:tplc="F40039E8">
      <w:numFmt w:val="bullet"/>
      <w:lvlText w:val="•"/>
      <w:lvlJc w:val="left"/>
      <w:pPr>
        <w:ind w:left="7186" w:hanging="360"/>
      </w:pPr>
      <w:rPr>
        <w:rFonts w:hint="default"/>
        <w:lang w:val="ru-RU" w:eastAsia="en-US" w:bidi="ar-SA"/>
      </w:rPr>
    </w:lvl>
    <w:lvl w:ilvl="8" w:tplc="026A0B56">
      <w:numFmt w:val="bullet"/>
      <w:lvlText w:val="•"/>
      <w:lvlJc w:val="left"/>
      <w:pPr>
        <w:ind w:left="8197" w:hanging="360"/>
      </w:pPr>
      <w:rPr>
        <w:rFonts w:hint="default"/>
        <w:lang w:val="ru-RU" w:eastAsia="en-US" w:bidi="ar-SA"/>
      </w:rPr>
    </w:lvl>
  </w:abstractNum>
  <w:abstractNum w:abstractNumId="3">
    <w:nsid w:val="5926558A"/>
    <w:multiLevelType w:val="multilevel"/>
    <w:tmpl w:val="2756589C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7" w:hanging="1800"/>
      </w:pPr>
      <w:rPr>
        <w:rFonts w:hint="default"/>
      </w:rPr>
    </w:lvl>
  </w:abstractNum>
  <w:abstractNum w:abstractNumId="4">
    <w:nsid w:val="5B1B678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536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627315"/>
    <w:rsid w:val="00023F55"/>
    <w:rsid w:val="000B55A3"/>
    <w:rsid w:val="000E4357"/>
    <w:rsid w:val="00173A28"/>
    <w:rsid w:val="00352212"/>
    <w:rsid w:val="003A1925"/>
    <w:rsid w:val="0053644D"/>
    <w:rsid w:val="00577339"/>
    <w:rsid w:val="00627315"/>
    <w:rsid w:val="006C7EB6"/>
    <w:rsid w:val="00705B77"/>
    <w:rsid w:val="00711232"/>
    <w:rsid w:val="00766E7A"/>
    <w:rsid w:val="009406FF"/>
    <w:rsid w:val="009C177C"/>
    <w:rsid w:val="00A6575E"/>
    <w:rsid w:val="00A84D2C"/>
    <w:rsid w:val="00A86AF5"/>
    <w:rsid w:val="00BC5010"/>
    <w:rsid w:val="00DD4003"/>
    <w:rsid w:val="00DF7473"/>
    <w:rsid w:val="00E91B05"/>
    <w:rsid w:val="00FC739E"/>
    <w:rsid w:val="00FD06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273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273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27315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627315"/>
    <w:pPr>
      <w:ind w:left="119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27315"/>
    <w:pPr>
      <w:ind w:left="119"/>
      <w:jc w:val="both"/>
    </w:pPr>
  </w:style>
  <w:style w:type="paragraph" w:customStyle="1" w:styleId="TableParagraph">
    <w:name w:val="Table Paragraph"/>
    <w:basedOn w:val="a"/>
    <w:uiPriority w:val="1"/>
    <w:qFormat/>
    <w:rsid w:val="00627315"/>
  </w:style>
  <w:style w:type="paragraph" w:styleId="a5">
    <w:name w:val="No Spacing"/>
    <w:uiPriority w:val="1"/>
    <w:qFormat/>
    <w:rsid w:val="000E4357"/>
    <w:pPr>
      <w:widowControl/>
      <w:autoSpaceDE/>
      <w:autoSpaceDN/>
    </w:pPr>
    <w:rPr>
      <w:rFonts w:eastAsiaTheme="minorEastAsia"/>
      <w:lang w:val="ru-RU" w:eastAsia="ru-RU"/>
    </w:rPr>
  </w:style>
  <w:style w:type="character" w:styleId="a6">
    <w:name w:val="Hyperlink"/>
    <w:rsid w:val="000E4357"/>
    <w:rPr>
      <w:color w:val="0066CC"/>
      <w:u w:val="single"/>
    </w:rPr>
  </w:style>
  <w:style w:type="character" w:customStyle="1" w:styleId="markedcontent">
    <w:name w:val="markedcontent"/>
    <w:basedOn w:val="a0"/>
    <w:rsid w:val="00E91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1007</Words>
  <Characters>5745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применении  дистационных обр технологий</vt:lpstr>
    </vt:vector>
  </TitlesOfParts>
  <Company/>
  <LinksUpToDate>false</LinksUpToDate>
  <CharactersWithSpaces>6739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применении  дистационных обр технологий</dc:title>
  <dc:creator>Test</dc:creator>
  <cp:keywords>()</cp:keywords>
  <cp:lastModifiedBy>User Windows</cp:lastModifiedBy>
  <cp:revision>15</cp:revision>
  <cp:lastPrinted>2022-01-11T08:33:00Z</cp:lastPrinted>
  <dcterms:created xsi:type="dcterms:W3CDTF">2022-01-10T17:13:00Z</dcterms:created>
  <dcterms:modified xsi:type="dcterms:W3CDTF">2022-01-13T07:05:00Z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2021-06-28T00:00:00Z</vt:filetime>
  </property>
  <property fmtid="{D5CDD505-2E9C-101B-9397-08002B2CF9AE}" pid="3" name="Creator">
    <vt:lpwstr>PDFCreator Version 1.7.3</vt:lpwstr>
  </property>
  <property fmtid="{D5CDD505-2E9C-101B-9397-08002B2CF9AE}" pid="4" name="LastSaved">
    <vt:filetime>2022-01-10T00:00:00Z</vt:filetime>
  </property>
</Properties>
</file>